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0F" w:rsidRPr="001833DC" w:rsidRDefault="00CC1A0F" w:rsidP="00CC1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AF" w:rsidRPr="00CC75AF" w:rsidRDefault="00CC75AF" w:rsidP="00CC75A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sz w:val="28"/>
          <w:szCs w:val="24"/>
          <w:lang w:bidi="en-US"/>
        </w:rPr>
      </w:pPr>
      <w:r w:rsidRPr="00CC75AF">
        <w:rPr>
          <w:rFonts w:ascii="Times New Roman" w:eastAsia="Andale Sans UI" w:hAnsi="Times New Roman" w:cs="Tahoma"/>
          <w:b/>
          <w:kern w:val="3"/>
          <w:sz w:val="28"/>
          <w:szCs w:val="28"/>
          <w:lang w:bidi="en-US"/>
        </w:rPr>
        <w:t xml:space="preserve">АДМИНИСТРАЦИЯ САВАЛЬСКОГО СЕЛЬСКОГО ПОСЕЛЕНИЯ </w:t>
      </w:r>
    </w:p>
    <w:p w:rsidR="00CC75AF" w:rsidRPr="00CC75AF" w:rsidRDefault="00CC75AF" w:rsidP="00CC75AF">
      <w:pPr>
        <w:keepNext/>
        <w:widowControl w:val="0"/>
        <w:numPr>
          <w:ilvl w:val="0"/>
          <w:numId w:val="6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en-US" w:bidi="en-US"/>
        </w:rPr>
      </w:pPr>
    </w:p>
    <w:p w:rsidR="00CC75AF" w:rsidRPr="00CC75AF" w:rsidRDefault="00CC75AF" w:rsidP="00CC75AF">
      <w:pPr>
        <w:keepNext/>
        <w:widowControl w:val="0"/>
        <w:numPr>
          <w:ilvl w:val="0"/>
          <w:numId w:val="6"/>
        </w:numPr>
        <w:suppressAutoHyphens/>
        <w:autoSpaceDN w:val="0"/>
        <w:spacing w:after="160" w:line="259" w:lineRule="auto"/>
        <w:jc w:val="center"/>
        <w:textAlignment w:val="baseline"/>
        <w:outlineLvl w:val="0"/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en-US" w:bidi="en-US"/>
        </w:rPr>
      </w:pPr>
      <w:r w:rsidRPr="00CC75AF">
        <w:rPr>
          <w:rFonts w:ascii="Times New Roman" w:eastAsia="Andale Sans UI" w:hAnsi="Times New Roman" w:cs="Tahoma"/>
          <w:b/>
          <w:bCs/>
          <w:kern w:val="3"/>
          <w:sz w:val="32"/>
          <w:szCs w:val="32"/>
          <w:lang w:val="en-US" w:bidi="en-US"/>
        </w:rPr>
        <w:t>ПОСТАНОВЛЕНИЕ</w:t>
      </w:r>
    </w:p>
    <w:p w:rsidR="00CC75AF" w:rsidRPr="00CC75AF" w:rsidRDefault="00CC75AF" w:rsidP="00CC75AF">
      <w:pPr>
        <w:widowControl w:val="0"/>
        <w:suppressAutoHyphens/>
        <w:autoSpaceDN w:val="0"/>
        <w:spacing w:after="0" w:line="240" w:lineRule="auto"/>
        <w:ind w:left="708" w:right="-5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5279"/>
        <w:gridCol w:w="2145"/>
        <w:gridCol w:w="1046"/>
      </w:tblGrid>
      <w:tr w:rsidR="003C6D2D" w:rsidRPr="003C6D2D" w:rsidTr="004460D6"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</w:tcPr>
          <w:p w:rsidR="00CC75AF" w:rsidRPr="003C6D2D" w:rsidRDefault="00CC75AF" w:rsidP="00CC75AF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3C6D2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12.08.</w:t>
            </w:r>
          </w:p>
        </w:tc>
        <w:tc>
          <w:tcPr>
            <w:tcW w:w="5279" w:type="dxa"/>
            <w:shd w:val="clear" w:color="auto" w:fill="auto"/>
          </w:tcPr>
          <w:p w:rsidR="00CC75AF" w:rsidRPr="003C6D2D" w:rsidRDefault="00CC75AF" w:rsidP="00CC75AF">
            <w:pPr>
              <w:widowControl w:val="0"/>
              <w:suppressAutoHyphens/>
              <w:autoSpaceDN w:val="0"/>
              <w:spacing w:after="0" w:line="240" w:lineRule="auto"/>
              <w:ind w:right="-5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3C6D2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2024</w:t>
            </w:r>
          </w:p>
        </w:tc>
        <w:tc>
          <w:tcPr>
            <w:tcW w:w="2145" w:type="dxa"/>
            <w:shd w:val="clear" w:color="auto" w:fill="auto"/>
          </w:tcPr>
          <w:p w:rsidR="00CC75AF" w:rsidRPr="003C6D2D" w:rsidRDefault="00CC75AF" w:rsidP="00CC75AF">
            <w:pPr>
              <w:widowControl w:val="0"/>
              <w:suppressAutoHyphens/>
              <w:autoSpaceDN w:val="0"/>
              <w:spacing w:after="0" w:line="240" w:lineRule="auto"/>
              <w:ind w:right="-5"/>
              <w:jc w:val="right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3C6D2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№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</w:tcPr>
          <w:p w:rsidR="00CC75AF" w:rsidRPr="003C6D2D" w:rsidRDefault="00CC75AF" w:rsidP="00CC75AF">
            <w:pPr>
              <w:widowControl w:val="0"/>
              <w:suppressAutoHyphens/>
              <w:autoSpaceDN w:val="0"/>
              <w:spacing w:after="0" w:line="240" w:lineRule="auto"/>
              <w:ind w:right="-5"/>
              <w:jc w:val="center"/>
              <w:textAlignment w:val="baseline"/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</w:pPr>
            <w:r w:rsidRPr="003C6D2D">
              <w:rPr>
                <w:rFonts w:ascii="Times New Roman" w:eastAsia="Andale Sans UI" w:hAnsi="Times New Roman" w:cs="Tahoma"/>
                <w:kern w:val="3"/>
                <w:sz w:val="28"/>
                <w:szCs w:val="28"/>
                <w:lang w:bidi="en-US"/>
              </w:rPr>
              <w:t>29</w:t>
            </w:r>
          </w:p>
        </w:tc>
      </w:tr>
    </w:tbl>
    <w:p w:rsidR="00CC75AF" w:rsidRPr="00CC75AF" w:rsidRDefault="00CC75AF" w:rsidP="00CC75AF">
      <w:pPr>
        <w:widowControl w:val="0"/>
        <w:suppressAutoHyphens/>
        <w:autoSpaceDN w:val="0"/>
        <w:spacing w:after="0" w:line="240" w:lineRule="auto"/>
        <w:ind w:right="-5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CC75A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 xml:space="preserve">                                                                                           </w:t>
      </w:r>
    </w:p>
    <w:p w:rsidR="00CC75AF" w:rsidRPr="00CC75AF" w:rsidRDefault="00CC75AF" w:rsidP="00CC75AF">
      <w:pPr>
        <w:widowControl w:val="0"/>
        <w:suppressAutoHyphens/>
        <w:autoSpaceDN w:val="0"/>
        <w:spacing w:after="0" w:line="240" w:lineRule="auto"/>
        <w:ind w:right="-5"/>
        <w:jc w:val="center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</w:pPr>
      <w:r w:rsidRPr="00CC75AF">
        <w:rPr>
          <w:rFonts w:ascii="Times New Roman" w:eastAsia="Andale Sans UI" w:hAnsi="Times New Roman" w:cs="Tahoma"/>
          <w:kern w:val="3"/>
          <w:sz w:val="28"/>
          <w:szCs w:val="28"/>
          <w:lang w:bidi="en-US"/>
        </w:rPr>
        <w:t>с. Савали</w:t>
      </w:r>
    </w:p>
    <w:p w:rsidR="00CC75AF" w:rsidRPr="00CC75AF" w:rsidRDefault="00CC75AF" w:rsidP="00CC75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47"/>
      </w:tblGrid>
      <w:tr w:rsidR="00CC75AF" w:rsidRPr="00CC75AF" w:rsidTr="004460D6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5AF" w:rsidRDefault="00CC75AF" w:rsidP="00CC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75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1833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создании комисси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 w:rsidRPr="001833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приемке выполненных работ</w:t>
            </w:r>
          </w:p>
          <w:p w:rsidR="00CC75AF" w:rsidRDefault="00CC75AF" w:rsidP="00CC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 рамках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74433B">
              <w:rPr>
                <w:rFonts w:ascii="Times New Roman" w:hAnsi="Times New Roman" w:cs="Times New Roman"/>
                <w:b/>
                <w:sz w:val="28"/>
                <w:szCs w:val="28"/>
              </w:rPr>
              <w:t>роект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  по</w:t>
            </w:r>
            <w:r w:rsidR="00602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4433B">
              <w:rPr>
                <w:rFonts w:ascii="Times New Roman" w:hAnsi="Times New Roman" w:cs="Times New Roman"/>
                <w:b/>
                <w:sz w:val="28"/>
                <w:szCs w:val="28"/>
              </w:rPr>
              <w:t>поддержк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  <w:r w:rsidRPr="007443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местных инициатив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в  2024 году </w:t>
            </w:r>
          </w:p>
          <w:p w:rsidR="00CC75AF" w:rsidRPr="00CC75AF" w:rsidRDefault="00CC75AF" w:rsidP="00CC75AF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C75AF" w:rsidRPr="00CC75AF" w:rsidTr="004460D6">
        <w:tc>
          <w:tcPr>
            <w:tcW w:w="97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75AF" w:rsidRPr="00CC75AF" w:rsidRDefault="00CC75AF" w:rsidP="00CC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C1A0F" w:rsidRPr="001833DC" w:rsidRDefault="00CC1A0F" w:rsidP="00CC1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Pr="001833DC" w:rsidRDefault="00CC1A0F" w:rsidP="00CC1A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A0F" w:rsidRDefault="00CC1A0F" w:rsidP="00CC1A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Устава муниципального образования </w:t>
      </w:r>
      <w:r w:rsidR="00CC75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Савальское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 </w:t>
      </w:r>
      <w:r w:rsidR="00F26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Савальск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Кировской области, утвержденного решением </w:t>
      </w:r>
      <w:r w:rsidR="00172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Савальской сельской Думы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CE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27.03.2015  № 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решения </w:t>
      </w:r>
      <w:r w:rsidR="0017287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Савальской сельской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F26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Савальск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Кировской области от </w:t>
      </w:r>
      <w:r w:rsidR="00CE2D47" w:rsidRPr="007D3049">
        <w:rPr>
          <w:rFonts w:ascii="Times New Roman" w:eastAsia="Times New Roman" w:hAnsi="Times New Roman" w:cs="Times New Roman"/>
          <w:sz w:val="28"/>
          <w:szCs w:val="28"/>
          <w:lang w:eastAsia="ru-RU"/>
        </w:rPr>
        <w:t>12.05.2023</w:t>
      </w:r>
      <w:r w:rsidRPr="007D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CE2D47" w:rsidRPr="007D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7D3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участии в Проекте по поддержке местных инициатив»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</w:t>
      </w:r>
      <w:r w:rsidR="00F26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Савальск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F26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Pr="007D30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183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CC1A0F" w:rsidRPr="00293043" w:rsidRDefault="00CC1A0F" w:rsidP="00CC1A0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Pr="0029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комиссию по приемке выполненных работ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 по поддержке местных инициатив  в 202</w:t>
      </w:r>
      <w:r w:rsidR="001728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Комиссия) </w:t>
      </w:r>
      <w:r w:rsidRPr="0029304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утвердить ее состав согласно приложению № 1.</w:t>
      </w:r>
    </w:p>
    <w:p w:rsidR="00CC1A0F" w:rsidRPr="00CC1A0F" w:rsidRDefault="005F0BE7" w:rsidP="00CC1A0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CC1A0F" w:rsidRPr="0029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 комиссии по приемке выполненных работ </w:t>
      </w:r>
      <w:r w:rsid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по поддержке местных инициатив  в 202</w:t>
      </w:r>
      <w:r w:rsidR="001728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CC1A0F" w:rsidRPr="00293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CC1A0F" w:rsidRP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C1A0F" w:rsidRP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2.</w:t>
      </w:r>
    </w:p>
    <w:p w:rsidR="00CC1A0F" w:rsidRPr="00CC1A0F" w:rsidRDefault="00CC1A0F" w:rsidP="00CC1A0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3. </w:t>
      </w:r>
      <w:r w:rsidRPr="00CC1A0F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</w:t>
      </w:r>
      <w:r w:rsidR="00172873">
        <w:rPr>
          <w:rFonts w:ascii="Times New Roman" w:hAnsi="Times New Roman" w:cs="Times New Roman"/>
          <w:color w:val="000000"/>
          <w:sz w:val="28"/>
          <w:szCs w:val="28"/>
        </w:rPr>
        <w:t xml:space="preserve">Савальское сельское поселение </w:t>
      </w:r>
      <w:r w:rsidR="00F26C25">
        <w:rPr>
          <w:rFonts w:ascii="Times New Roman" w:hAnsi="Times New Roman" w:cs="Times New Roman"/>
          <w:color w:val="000000"/>
          <w:sz w:val="28"/>
          <w:szCs w:val="28"/>
        </w:rPr>
        <w:t>Савальск</w:t>
      </w:r>
      <w:r w:rsidRPr="00CC1A0F">
        <w:rPr>
          <w:rFonts w:ascii="Times New Roman" w:hAnsi="Times New Roman" w:cs="Times New Roman"/>
          <w:color w:val="000000"/>
          <w:sz w:val="28"/>
          <w:szCs w:val="28"/>
        </w:rPr>
        <w:t xml:space="preserve">ого района Кировской области,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Pr="00CC1A0F">
        <w:rPr>
          <w:rFonts w:ascii="Times New Roman" w:hAnsi="Times New Roman" w:cs="Times New Roman"/>
          <w:sz w:val="28"/>
          <w:szCs w:val="28"/>
        </w:rPr>
        <w:t xml:space="preserve">на сайте администрации </w:t>
      </w:r>
      <w:r w:rsidR="00172873">
        <w:rPr>
          <w:rFonts w:ascii="Times New Roman" w:hAnsi="Times New Roman" w:cs="Times New Roman"/>
          <w:sz w:val="28"/>
          <w:szCs w:val="28"/>
        </w:rPr>
        <w:t>Савальского сельского</w:t>
      </w:r>
      <w:r w:rsidRPr="00CC1A0F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:rsidR="00CC1A0F" w:rsidRPr="00CC1A0F" w:rsidRDefault="00CC1A0F" w:rsidP="00CC1A0F">
      <w:pPr>
        <w:tabs>
          <w:tab w:val="left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A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4</w:t>
      </w:r>
      <w:r w:rsidRPr="00CC1A0F">
        <w:rPr>
          <w:rFonts w:ascii="Times New Roman" w:hAnsi="Times New Roman" w:cs="Times New Roman"/>
          <w:sz w:val="28"/>
          <w:szCs w:val="28"/>
        </w:rPr>
        <w:t xml:space="preserve">.  </w:t>
      </w:r>
      <w:r w:rsidRPr="00CC1A0F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с момента его подписания.</w:t>
      </w:r>
    </w:p>
    <w:p w:rsidR="00CC1A0F" w:rsidRPr="00CC1A0F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Pr="00FA4598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CC1A0F" w:rsidRDefault="007D3049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1728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172873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Д.Б.Звягин</w:t>
      </w:r>
    </w:p>
    <w:p w:rsidR="00CC1A0F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A0F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992"/>
        <w:gridCol w:w="2410"/>
      </w:tblGrid>
      <w:tr w:rsidR="003C6D2D" w:rsidTr="003C6D2D">
        <w:tc>
          <w:tcPr>
            <w:tcW w:w="3652" w:type="dxa"/>
            <w:hideMark/>
          </w:tcPr>
          <w:p w:rsidR="003C6D2D" w:rsidRDefault="003C6D2D">
            <w:pPr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Копия верна</w:t>
            </w:r>
          </w:p>
          <w:p w:rsidR="003C6D2D" w:rsidRDefault="003C6D2D">
            <w:pPr>
              <w:spacing w:after="0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специалист по общим вопросам администрации     Савальского </w:t>
            </w:r>
          </w:p>
          <w:p w:rsidR="003C6D2D" w:rsidRDefault="003C6D2D">
            <w:pPr>
              <w:spacing w:after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сельского поселения</w:t>
            </w:r>
          </w:p>
          <w:p w:rsidR="003C6D2D" w:rsidRDefault="003C6D2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</w:rPr>
              <w:t>«20» декабря 2024</w:t>
            </w:r>
          </w:p>
        </w:tc>
        <w:tc>
          <w:tcPr>
            <w:tcW w:w="992" w:type="dxa"/>
            <w:vAlign w:val="bottom"/>
          </w:tcPr>
          <w:p w:rsidR="003C6D2D" w:rsidRDefault="003C6D2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bottom"/>
          </w:tcPr>
          <w:p w:rsidR="003C6D2D" w:rsidRDefault="003C6D2D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C6D2D" w:rsidRDefault="003C6D2D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</w:rPr>
              <w:t>И.Н.Сиялова</w:t>
            </w:r>
          </w:p>
        </w:tc>
      </w:tr>
    </w:tbl>
    <w:p w:rsidR="00CC1A0F" w:rsidRDefault="00CC1A0F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D2D" w:rsidRDefault="003C6D2D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E2D47" w:rsidRDefault="00CE2D47" w:rsidP="00CC1A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D47" w:rsidRPr="00CE2D47" w:rsidRDefault="00CE2D47" w:rsidP="00CE2D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2"/>
      </w:tblGrid>
      <w:tr w:rsidR="00764758" w:rsidTr="00764758">
        <w:tc>
          <w:tcPr>
            <w:tcW w:w="4852" w:type="dxa"/>
          </w:tcPr>
          <w:p w:rsidR="00205B96" w:rsidRDefault="00764758" w:rsidP="007647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>ение № 1</w:t>
            </w:r>
          </w:p>
          <w:p w:rsidR="00F26C25" w:rsidRDefault="00F26C25" w:rsidP="007647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4758" w:rsidRDefault="00764758" w:rsidP="007647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64758" w:rsidRPr="003C6D2D" w:rsidRDefault="00764758" w:rsidP="0076475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                                                 </w:t>
            </w:r>
            <w:r w:rsidR="00F26C25">
              <w:rPr>
                <w:rFonts w:ascii="Times New Roman" w:hAnsi="Times New Roman" w:cs="Times New Roman"/>
                <w:sz w:val="28"/>
                <w:szCs w:val="28"/>
              </w:rPr>
              <w:t>Савальск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F26C25">
              <w:rPr>
                <w:rFonts w:ascii="Times New Roman" w:hAnsi="Times New Roman" w:cs="Times New Roman"/>
                <w:sz w:val="28"/>
                <w:szCs w:val="28"/>
              </w:rPr>
              <w:t>сель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ского поселения                                                                                </w:t>
            </w:r>
            <w:r w:rsidRPr="003C6D2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72873" w:rsidRPr="003C6D2D">
              <w:rPr>
                <w:rFonts w:ascii="Times New Roman" w:hAnsi="Times New Roman" w:cs="Times New Roman"/>
                <w:sz w:val="28"/>
                <w:szCs w:val="28"/>
              </w:rPr>
              <w:t xml:space="preserve">12.08.2024  </w:t>
            </w:r>
            <w:r w:rsidR="00D71FF4" w:rsidRPr="003C6D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6D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72873" w:rsidRPr="003C6D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1FF4" w:rsidRPr="003C6D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764758" w:rsidRDefault="00764758" w:rsidP="008D042F"/>
        </w:tc>
      </w:tr>
    </w:tbl>
    <w:p w:rsidR="00764758" w:rsidRPr="00764758" w:rsidRDefault="00764758" w:rsidP="007647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758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764758" w:rsidRDefault="00764758" w:rsidP="00764758">
      <w:pPr>
        <w:pStyle w:val="a5"/>
        <w:ind w:left="-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r w:rsidRPr="0076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приемке выполненных работ в рамках Проекта по поддержке местных инициатив  в 202</w:t>
      </w:r>
      <w:r w:rsidR="001728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76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764758" w:rsidRDefault="00764758" w:rsidP="00764758">
      <w:pPr>
        <w:pStyle w:val="a5"/>
        <w:ind w:left="-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758" w:rsidRPr="00D27CD3" w:rsidRDefault="00764758" w:rsidP="00764758">
      <w:pPr>
        <w:pStyle w:val="a5"/>
        <w:ind w:left="-284" w:right="-1"/>
        <w:jc w:val="center"/>
        <w:rPr>
          <w:b/>
          <w:bCs/>
          <w:szCs w:val="28"/>
        </w:rPr>
      </w:pPr>
    </w:p>
    <w:tbl>
      <w:tblPr>
        <w:tblStyle w:val="a6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764758" w:rsidRPr="002C7808" w:rsidTr="007D3049">
        <w:trPr>
          <w:trHeight w:val="1227"/>
        </w:trPr>
        <w:tc>
          <w:tcPr>
            <w:tcW w:w="4395" w:type="dxa"/>
          </w:tcPr>
          <w:p w:rsidR="00764758" w:rsidRDefault="00172873" w:rsidP="00187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ЗВЯГИН</w:t>
            </w:r>
          </w:p>
          <w:p w:rsidR="00764758" w:rsidRDefault="00172873" w:rsidP="00187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Борисович</w:t>
            </w:r>
          </w:p>
          <w:p w:rsidR="00764758" w:rsidRPr="002C7808" w:rsidRDefault="00764758" w:rsidP="00187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72873" w:rsidRDefault="00764758" w:rsidP="00187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 w:rsidR="00172873">
              <w:rPr>
                <w:rFonts w:ascii="Times New Roman" w:hAnsi="Times New Roman" w:cs="Times New Roman"/>
                <w:sz w:val="28"/>
                <w:szCs w:val="28"/>
              </w:rPr>
              <w:t>Савальского сельского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</w:t>
            </w:r>
          </w:p>
          <w:p w:rsidR="00764758" w:rsidRPr="002C7808" w:rsidRDefault="00764758" w:rsidP="00187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</w:tr>
      <w:tr w:rsidR="00764758" w:rsidRPr="002C7808" w:rsidTr="0073156A">
        <w:trPr>
          <w:trHeight w:val="1342"/>
        </w:trPr>
        <w:tc>
          <w:tcPr>
            <w:tcW w:w="4395" w:type="dxa"/>
          </w:tcPr>
          <w:p w:rsidR="00764758" w:rsidRPr="002C7808" w:rsidRDefault="00172873" w:rsidP="00187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КАЛИНКИНА</w:t>
            </w:r>
          </w:p>
          <w:p w:rsidR="00764758" w:rsidRPr="002C7808" w:rsidRDefault="00172873" w:rsidP="00187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Николаевна</w:t>
            </w:r>
          </w:p>
        </w:tc>
        <w:tc>
          <w:tcPr>
            <w:tcW w:w="4961" w:type="dxa"/>
          </w:tcPr>
          <w:p w:rsidR="00764758" w:rsidRPr="002C7808" w:rsidRDefault="00172873" w:rsidP="00187E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финансам и бюджетному учету сельского</w:t>
            </w:r>
            <w:r w:rsidR="00764758"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поселения, </w:t>
            </w:r>
            <w:r w:rsidR="0073156A"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</w:t>
            </w:r>
            <w:r w:rsidR="00764758"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</w:p>
        </w:tc>
      </w:tr>
      <w:tr w:rsidR="00764758" w:rsidRPr="002C7808" w:rsidTr="008D042F">
        <w:tc>
          <w:tcPr>
            <w:tcW w:w="4395" w:type="dxa"/>
          </w:tcPr>
          <w:p w:rsidR="00764758" w:rsidRDefault="00764758" w:rsidP="00187E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  <w:r w:rsidR="007D30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961" w:type="dxa"/>
          </w:tcPr>
          <w:p w:rsidR="00764758" w:rsidRPr="002C7808" w:rsidRDefault="00764758" w:rsidP="00187E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56A" w:rsidRPr="002C7808" w:rsidTr="007D3049">
        <w:trPr>
          <w:trHeight w:val="337"/>
        </w:trPr>
        <w:tc>
          <w:tcPr>
            <w:tcW w:w="4395" w:type="dxa"/>
          </w:tcPr>
          <w:p w:rsidR="0073156A" w:rsidRDefault="008F72EE" w:rsidP="00187E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ГИЛЯЗОВ</w:t>
            </w:r>
          </w:p>
          <w:p w:rsidR="00187E55" w:rsidRDefault="008F72EE" w:rsidP="00187E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Рауфович</w:t>
            </w:r>
            <w:proofErr w:type="spellEnd"/>
          </w:p>
        </w:tc>
        <w:tc>
          <w:tcPr>
            <w:tcW w:w="4961" w:type="dxa"/>
          </w:tcPr>
          <w:p w:rsidR="0073156A" w:rsidRPr="002C7808" w:rsidRDefault="008F72EE" w:rsidP="008F72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187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7E5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="00187E55">
              <w:rPr>
                <w:rFonts w:ascii="Times New Roman" w:hAnsi="Times New Roman" w:cs="Times New Roman"/>
                <w:sz w:val="28"/>
                <w:szCs w:val="28"/>
              </w:rPr>
              <w:t>Балтасиагрохимсервис</w:t>
            </w:r>
            <w:proofErr w:type="spellEnd"/>
            <w:r w:rsidR="00187E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676CF" w:rsidRPr="002C7808" w:rsidTr="007D3049">
        <w:trPr>
          <w:trHeight w:val="337"/>
        </w:trPr>
        <w:tc>
          <w:tcPr>
            <w:tcW w:w="4395" w:type="dxa"/>
          </w:tcPr>
          <w:p w:rsidR="009676CF" w:rsidRDefault="008F72EE" w:rsidP="00187E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СУНЦОВ</w:t>
            </w:r>
          </w:p>
          <w:p w:rsidR="009676CF" w:rsidRDefault="008F72EE" w:rsidP="00187E5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Николаевич</w:t>
            </w:r>
          </w:p>
        </w:tc>
        <w:tc>
          <w:tcPr>
            <w:tcW w:w="4961" w:type="dxa"/>
          </w:tcPr>
          <w:p w:rsidR="009676CF" w:rsidRPr="002C7808" w:rsidRDefault="009676CF" w:rsidP="008F72E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контроль</w:t>
            </w:r>
            <w:r w:rsidR="00187E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64758" w:rsidRPr="002C7808" w:rsidTr="008D042F">
        <w:tc>
          <w:tcPr>
            <w:tcW w:w="4395" w:type="dxa"/>
          </w:tcPr>
          <w:p w:rsidR="00764758" w:rsidRPr="002C7808" w:rsidRDefault="00435B38" w:rsidP="00187E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КРЯЖЕВА </w:t>
            </w:r>
          </w:p>
          <w:p w:rsidR="00764758" w:rsidRPr="002C7808" w:rsidRDefault="00435B38" w:rsidP="00187E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Узбаковна</w:t>
            </w:r>
            <w:proofErr w:type="spellEnd"/>
          </w:p>
        </w:tc>
        <w:tc>
          <w:tcPr>
            <w:tcW w:w="4961" w:type="dxa"/>
          </w:tcPr>
          <w:p w:rsidR="00764758" w:rsidRPr="002C7808" w:rsidRDefault="00435B38" w:rsidP="00187E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Савальской сельской Думы, </w:t>
            </w:r>
            <w:r w:rsidR="00764758"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</w:tc>
      </w:tr>
      <w:tr w:rsidR="009D118C" w:rsidRPr="002C7808" w:rsidTr="0010623E">
        <w:tc>
          <w:tcPr>
            <w:tcW w:w="4395" w:type="dxa"/>
          </w:tcPr>
          <w:p w:rsidR="009D118C" w:rsidRDefault="00111099" w:rsidP="00187E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ПРИБЫЛОВА</w:t>
            </w:r>
          </w:p>
          <w:p w:rsidR="009D118C" w:rsidRPr="002C7808" w:rsidRDefault="009D118C" w:rsidP="00187E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Николаевна</w:t>
            </w:r>
          </w:p>
        </w:tc>
        <w:tc>
          <w:tcPr>
            <w:tcW w:w="4961" w:type="dxa"/>
          </w:tcPr>
          <w:p w:rsidR="009D118C" w:rsidRPr="002C7808" w:rsidRDefault="00111099" w:rsidP="00187E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инициативной группы населения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оньба </w:t>
            </w:r>
            <w:r w:rsidR="009D118C">
              <w:rPr>
                <w:rFonts w:ascii="Times New Roman" w:hAnsi="Times New Roman" w:cs="Times New Roman"/>
                <w:sz w:val="28"/>
                <w:szCs w:val="28"/>
              </w:rPr>
              <w:t xml:space="preserve">(по согласованию) </w:t>
            </w:r>
          </w:p>
        </w:tc>
      </w:tr>
      <w:tr w:rsidR="009D118C" w:rsidRPr="002C7808" w:rsidTr="008F72EE">
        <w:trPr>
          <w:trHeight w:val="933"/>
        </w:trPr>
        <w:tc>
          <w:tcPr>
            <w:tcW w:w="4395" w:type="dxa"/>
            <w:vAlign w:val="center"/>
          </w:tcPr>
          <w:p w:rsidR="0073156A" w:rsidRDefault="0073156A" w:rsidP="00187E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6A">
              <w:rPr>
                <w:rFonts w:ascii="Times New Roman" w:hAnsi="Times New Roman" w:cs="Times New Roman"/>
                <w:sz w:val="28"/>
                <w:szCs w:val="28"/>
              </w:rPr>
              <w:t xml:space="preserve">ЗАГУМЕНОВ </w:t>
            </w:r>
          </w:p>
          <w:p w:rsidR="009D118C" w:rsidRPr="002C7808" w:rsidRDefault="0073156A" w:rsidP="008F72E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6A">
              <w:rPr>
                <w:rFonts w:ascii="Times New Roman" w:hAnsi="Times New Roman" w:cs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4961" w:type="dxa"/>
          </w:tcPr>
          <w:p w:rsidR="009D118C" w:rsidRPr="008767AA" w:rsidRDefault="0073156A" w:rsidP="00187E55">
            <w:pPr>
              <w:spacing w:line="240" w:lineRule="auto"/>
              <w:jc w:val="both"/>
              <w:rPr>
                <w:rStyle w:val="a8"/>
                <w:rFonts w:eastAsiaTheme="minorEastAsia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инициативной группы населения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оньба </w:t>
            </w:r>
            <w:r w:rsidRPr="0073156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73156A" w:rsidRPr="002C7808" w:rsidTr="008D042F">
        <w:tc>
          <w:tcPr>
            <w:tcW w:w="4395" w:type="dxa"/>
            <w:vAlign w:val="center"/>
          </w:tcPr>
          <w:p w:rsidR="0073156A" w:rsidRDefault="0073156A" w:rsidP="00187E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6A">
              <w:rPr>
                <w:rFonts w:ascii="Times New Roman" w:hAnsi="Times New Roman" w:cs="Times New Roman"/>
                <w:sz w:val="28"/>
                <w:szCs w:val="28"/>
              </w:rPr>
              <w:t xml:space="preserve">ЛЯЛИН </w:t>
            </w:r>
          </w:p>
          <w:p w:rsidR="0073156A" w:rsidRPr="0073156A" w:rsidRDefault="0073156A" w:rsidP="00187E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6A">
              <w:rPr>
                <w:rFonts w:ascii="Times New Roman" w:hAnsi="Times New Roman" w:cs="Times New Roman"/>
                <w:sz w:val="28"/>
                <w:szCs w:val="28"/>
              </w:rPr>
              <w:t>Сергей Алексеевич</w:t>
            </w:r>
          </w:p>
        </w:tc>
        <w:tc>
          <w:tcPr>
            <w:tcW w:w="4961" w:type="dxa"/>
          </w:tcPr>
          <w:p w:rsidR="0073156A" w:rsidRDefault="0073156A" w:rsidP="00187E5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инициативной группы населения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оньба </w:t>
            </w:r>
            <w:r w:rsidRPr="0073156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9D118C" w:rsidRPr="002C7808" w:rsidTr="008D042F">
        <w:tc>
          <w:tcPr>
            <w:tcW w:w="4395" w:type="dxa"/>
            <w:vAlign w:val="center"/>
          </w:tcPr>
          <w:p w:rsidR="0073156A" w:rsidRDefault="0073156A" w:rsidP="00187E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6A">
              <w:rPr>
                <w:rFonts w:ascii="Times New Roman" w:hAnsi="Times New Roman" w:cs="Times New Roman"/>
                <w:sz w:val="28"/>
                <w:szCs w:val="28"/>
              </w:rPr>
              <w:t xml:space="preserve">РЯЗАНОВ </w:t>
            </w:r>
          </w:p>
          <w:p w:rsidR="009D118C" w:rsidRPr="002C7808" w:rsidRDefault="0073156A" w:rsidP="00187E5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156A">
              <w:rPr>
                <w:rFonts w:ascii="Times New Roman" w:hAnsi="Times New Roman" w:cs="Times New Roman"/>
                <w:sz w:val="28"/>
                <w:szCs w:val="28"/>
              </w:rPr>
              <w:t>Николай Алексеевич</w:t>
            </w:r>
          </w:p>
        </w:tc>
        <w:tc>
          <w:tcPr>
            <w:tcW w:w="4961" w:type="dxa"/>
          </w:tcPr>
          <w:p w:rsidR="009D118C" w:rsidRPr="008767AA" w:rsidRDefault="0073156A" w:rsidP="00187E55">
            <w:pPr>
              <w:spacing w:line="240" w:lineRule="auto"/>
              <w:jc w:val="both"/>
              <w:rPr>
                <w:rStyle w:val="a8"/>
                <w:rFonts w:eastAsiaTheme="minorEastAsia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инициативной группы населения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оньба </w:t>
            </w:r>
            <w:r w:rsidRPr="0073156A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187E55" w:rsidRPr="002C7808" w:rsidTr="008D042F">
        <w:tc>
          <w:tcPr>
            <w:tcW w:w="4395" w:type="dxa"/>
            <w:vAlign w:val="center"/>
          </w:tcPr>
          <w:p w:rsidR="00187E55" w:rsidRPr="0073156A" w:rsidRDefault="00187E55" w:rsidP="008D0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187E55" w:rsidRDefault="00187E55" w:rsidP="008D0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758" w:rsidRDefault="00764758" w:rsidP="00764758">
      <w:pPr>
        <w:spacing w:after="0" w:line="240" w:lineRule="auto"/>
        <w:ind w:left="5812" w:hanging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764758" w:rsidRPr="009675D0" w:rsidRDefault="00764758" w:rsidP="00764758">
      <w:pPr>
        <w:spacing w:after="0" w:line="240" w:lineRule="auto"/>
        <w:ind w:left="5812" w:hanging="581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5F0BE7" w:rsidTr="008D042F">
        <w:tc>
          <w:tcPr>
            <w:tcW w:w="5068" w:type="dxa"/>
          </w:tcPr>
          <w:p w:rsidR="00F26C25" w:rsidRDefault="005F0BE7" w:rsidP="005F0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    </w:t>
            </w:r>
          </w:p>
          <w:p w:rsidR="00F26C25" w:rsidRDefault="00F26C25" w:rsidP="005F0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0BE7" w:rsidRDefault="005F0BE7" w:rsidP="005F0BE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F0BE7" w:rsidRDefault="005F0BE7" w:rsidP="00F26C2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администрации                                                  </w:t>
            </w:r>
            <w:r w:rsidR="00F26C25">
              <w:rPr>
                <w:rFonts w:ascii="Times New Roman" w:hAnsi="Times New Roman" w:cs="Times New Roman"/>
                <w:sz w:val="28"/>
                <w:szCs w:val="28"/>
              </w:rPr>
              <w:t>Савальск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ого </w:t>
            </w:r>
            <w:r w:rsidR="00F26C25">
              <w:rPr>
                <w:rFonts w:ascii="Times New Roman" w:hAnsi="Times New Roman" w:cs="Times New Roman"/>
                <w:sz w:val="28"/>
                <w:szCs w:val="28"/>
              </w:rPr>
              <w:t>сель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ского поселения                                                                                </w:t>
            </w:r>
            <w:r w:rsidR="00D71FF4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F26C25" w:rsidRPr="00D0007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12.08</w:t>
            </w:r>
            <w:r w:rsidR="00F26C25">
              <w:rPr>
                <w:rFonts w:ascii="Times New Roman" w:hAnsi="Times New Roman" w:cs="Times New Roman"/>
                <w:sz w:val="28"/>
                <w:szCs w:val="28"/>
              </w:rPr>
              <w:t xml:space="preserve">.2024  </w:t>
            </w:r>
            <w:r w:rsidR="00D71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C780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26C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26C25" w:rsidRPr="00D0007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29</w:t>
            </w:r>
          </w:p>
        </w:tc>
      </w:tr>
    </w:tbl>
    <w:p w:rsidR="005F0BE7" w:rsidRDefault="005F0BE7" w:rsidP="005F0BE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0BE7" w:rsidRDefault="005F0BE7" w:rsidP="005F0B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5F0BE7" w:rsidRDefault="005F0BE7" w:rsidP="005F0BE7">
      <w:pPr>
        <w:pStyle w:val="a5"/>
        <w:ind w:left="-284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0494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A004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r w:rsidRPr="0076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приемке выполненных работ в рамках Проекта по поддержке местных инициатив  в </w:t>
      </w:r>
      <w:r w:rsidR="00F26C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</w:t>
      </w:r>
      <w:r w:rsidRPr="007647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5F0BE7" w:rsidRDefault="005F0BE7" w:rsidP="005F0BE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BE7" w:rsidRDefault="005F0BE7" w:rsidP="005F0BE7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6006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5F0BE7" w:rsidRPr="005F0BE7" w:rsidRDefault="005F0BE7" w:rsidP="005F0BE7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4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0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комиссии по приемке выполненных работ </w:t>
      </w:r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по поддержке местных инициатив  в </w:t>
      </w:r>
      <w:r w:rsidR="00F26C2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(далее - Положение), устанавливает задачи, порядок создания, права и обязанности комиссии по приемке выполненных работ в рамках Проекта по поддержке местных инициатив  в </w:t>
      </w:r>
      <w:r w:rsidR="00F26C2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(далее - Комиссия).</w:t>
      </w:r>
    </w:p>
    <w:p w:rsidR="005F0BE7" w:rsidRDefault="005F0BE7" w:rsidP="005F0BE7">
      <w:pPr>
        <w:pStyle w:val="a3"/>
        <w:spacing w:before="100" w:beforeAutospacing="1" w:after="100" w:afterAutospacing="1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Комиссия является постоянно действующим органом, созданным в целях приемки выполненных работ в рамках Проекта по поддержке местных инициатив  в </w:t>
      </w:r>
      <w:r w:rsidR="00F26C2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</w:t>
      </w:r>
      <w:r w:rsidRPr="0060064B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территории).</w:t>
      </w:r>
    </w:p>
    <w:p w:rsidR="005F0BE7" w:rsidRPr="002F4417" w:rsidRDefault="005F0BE7" w:rsidP="005F0BE7">
      <w:pPr>
        <w:pStyle w:val="a3"/>
        <w:spacing w:before="100" w:beforeAutospacing="1" w:after="100" w:afterAutospacing="1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Комиссия в своей деятельности руководствуется, федеральными конституционными законами, федеральными законами, Указами и распоряжениями Президента Российской Федерации, нормативными правовыми актами федеральных органов исполнительной власти Российской Федерации, </w:t>
      </w:r>
      <w:hyperlink r:id="rId6" w:history="1">
        <w:r w:rsidRPr="005668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Уставом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муниципального образования </w:t>
        </w:r>
        <w:r w:rsidR="00F26C2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Савальск</w:t>
        </w:r>
        <w:r w:rsidRPr="005668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о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е</w:t>
        </w:r>
        <w:r w:rsidRPr="005668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  <w:r w:rsidR="00F26C2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сель</w:t>
        </w:r>
        <w:r w:rsidRPr="005668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ско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е </w:t>
        </w:r>
        <w:proofErr w:type="gramStart"/>
        <w:r w:rsidRPr="0056685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поселени</w:t>
        </w:r>
      </w:hyperlink>
      <w:r w:rsidR="00F26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proofErr w:type="gramEnd"/>
      <w:r w:rsidRPr="005668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законами и нормативными актами </w:t>
      </w:r>
      <w:r w:rsidR="00F26C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Савальск</w:t>
      </w: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6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</w:t>
      </w: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5F0BE7" w:rsidRDefault="005F0BE7" w:rsidP="005F0B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Комиссии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Основной задачей Комиссии является </w:t>
      </w:r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приемка выполненных работ в рамках Проекта по поддержке местных инициатив  в </w:t>
      </w:r>
      <w:r w:rsidR="00F26C2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соответствии с действующим законодательством, строительными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нормами и правилами, условиями заключенных муниципальных контрактов, которая включает: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визуальное обследование и освидетельствование объекта;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результатов контрольных измерений, проверок, испытаний;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проверку соответствия выполненных работ утвержденной проектно-сметной документации, строительным нормам и правилам производства работ;</w:t>
      </w:r>
    </w:p>
    <w:p w:rsidR="005F0BE7" w:rsidRPr="002F441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решения о возможности (невозможности) приемки объекта.</w:t>
      </w:r>
    </w:p>
    <w:p w:rsidR="003D0A3D" w:rsidRDefault="003D0A3D" w:rsidP="005F0B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0BE7" w:rsidRDefault="005F0BE7" w:rsidP="005F0B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Права и обязанности Комиссии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Комиссия имеет право: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Проверять соблюдение законодательства в области благоустройства территорий, расположенных в границах муниципального образования </w:t>
      </w:r>
      <w:r w:rsidR="00F26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Савальск</w:t>
      </w: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="00F26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поселение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обеспечение соблюдения Подрядчиками в рамках исполнения муниципальных контрактов, требований, в том числе нормативов и нормативных докумен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тов, в области благоустройства 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территорий, расположенных в границах муниципального образования</w:t>
      </w:r>
      <w:r w:rsidR="00F26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Савальское сельское </w:t>
      </w: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поселение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Запрашивать в установленном порядке необходимую для работы информацию от организаций, осуществляющих деятельность, связанную с благоустройством территорий муниципального образования </w:t>
      </w:r>
      <w:r w:rsidR="00F26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Савальск</w:t>
      </w: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</w:t>
      </w:r>
      <w:r w:rsidR="00F26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Pr="00FA459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поселение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Привлекать к участию в случае необходимости специалистов для проведения контрольных измерений, проверок, испытаний.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Рассматривать представленные материалы по вопросам, входящим в компетенцию Комиссии.</w:t>
      </w:r>
    </w:p>
    <w:p w:rsidR="005F0BE7" w:rsidRP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Инициировать проведение заказчиком выполнения работ по благоустройству территорий (далее - Заказчик) претензионной работы в отношении работ </w:t>
      </w:r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по поддержке местных инициатив  в </w:t>
      </w:r>
      <w:r w:rsidR="00F26C2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Комиссия обязана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Проводить обследование и освидетельствование объектов, законченных благоустройством, в соответствии с нормативными документами, условиями заключенного муниципального контракта.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Проводить проверку соответствия выполненных работ утвержденной исполнительной документации, строительным нормам и правилам производства работ.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Составить акт приемки законченных работ </w:t>
      </w:r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Проекта по поддержке местных инициатив  в </w:t>
      </w:r>
      <w:r w:rsidR="00F26C25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</w:p>
    <w:p w:rsidR="005F0BE7" w:rsidRPr="002F441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F0BE7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Контролировать выполнение работ по устранению выявленных в ходе приемки недостатков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BE7" w:rsidRDefault="005F0BE7" w:rsidP="005F0BE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Порядок работы Комиссии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 состав Комиссии входят председатель Комиссии, его заместитель, секретарь и члены Комиссии, которые принимают участие в ее деятельности на общественных началах.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Дополнительно к участию в работе Комиссии привлекаются представители заинтересованных организаций, подрядчиков и органов надзора (по согласованию).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Комиссия возглавляется председателем Комиссии, который руководит ее деятельностью. В случае отсутствия председателя Комиссии Комиссию возглавляет заместитель председателя Комиссии.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Председатель Комиссии: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общее руководство деятельностью Комиссии;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созывает заседание Комиссии;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заседания Комиссии;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поручения заместителю председателя и членам Комиссии;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документы, подтверждающие принятие решения Комиссии.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Секретарь Комиссии: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работу по подготовке заседаний Комиссии;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оформляет акты и иные документы по результатам работы Комиссии.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Члены Комиссии: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проведении обследования;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участвуют в рассмотрении представленных материалов;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выражают свое особое мнение в отношении принятых решений;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выполняют поручения председателя Комиссии и его заместителя, связанные с работой Комиссии.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Основной организационной формой работы Комиссии является заседание.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Комиссии считается правомочным, если на нем присутствуют не менее 2/3 ее членов. Решение Комиссии принимается большинством голосов.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равенства голосов председатель комиссии имеет решающий голос.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Заказчик в письменной форме уведомляет председателя Комиссии о необходимости созыва Комиссии не позднее чем за 1 день до полного завершения работ на объекте.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4.8. На основании полученного извещения председатель Комиссии определяет время и место работы Комиссии и уведомляет об этом ее членов.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Заказчик за 1 день до даты проведения заседания передает Комиссии полученную от подрядчика в рамках исполнения муниципального контракта исполнительную документацию. Заказчик передает полученные заключения лабораторного контроля, подтверждающие контроль качества применяемых материалов, соблюдение технологических режимов переработки и изготовления материалов, выполнения дорожно-ремонтных работ, а также соблюдение требований нормативно-технических документов (СНиП, ГОСТов, ТУ, инструкций).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Комиссии предъявляются благоустр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оенная 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 и следующие документы: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извещение о завершении всех предусмотренных муниципальным контрактом работ в соответствии с проектом и о готовности объекта к приемке;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исполнительная документация;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сертификаты, акты испытаний, лабораторные журналы и другие документы, удостоверяющие качество материалов, конструкций и деталей, использованных при производстве строительно-ремонтных работ;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составленные подрядчиком акты приемки выполненных работ;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5) гарантийные обязательства.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рабочей Комиссии указанная документация возвращается Заказчику.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Комиссия изучает и анализирует предъявленные документы и освидетельствует территорию.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Комиссия проводит выездные заседания с целью проверки предъявляемых объемов и качества работ по благоустройству территорий, расположенных в границах муниципального образования</w:t>
      </w:r>
      <w:r w:rsidR="00F26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результатам обследования объектов, анализа заключений Комиссия проводит заседание, по результатам которого составляется акт приемки</w:t>
      </w:r>
      <w:r w:rsidR="00F26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Положению.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 приемки составляется в трех экземплярах. После подписания один экземпляр хранится в Комиссии, второй - у Заказчика, третий -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одрядчика.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 приемки подписывается всеми присутствующими на заседании членами Комиссии. Члены Комиссии, имеющие особое мнение, излагают его в письменном виде в приложении к акту приемки с обоснованиями, имеющими ссылки на действующие законодательные и нормативные акты. Заключение 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председателя Комиссии по указанным особым мнениям излагается в докладной записке к акту приемки.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Комиссия принимает решение о невозможности приемки в эксплуатацию территории (участка территории), то вместо акта приемки составляется мотивированное заключение с обоснованиями, имеющими ссылки на действующие нормативные акты, которое подписывается всеми членами Комиссии, с предложениями по устранению выявленных недостатков с указанием сроков их устранения.</w:t>
      </w:r>
    </w:p>
    <w:p w:rsidR="005F0BE7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 определяет сроки устранения выявленных недостатков и, по согласованию с председателем Комиссии, определяет дату проведения повторного заседания Комиссии по приемке объекта в эксплуатацию.</w:t>
      </w:r>
    </w:p>
    <w:p w:rsidR="005F0BE7" w:rsidRPr="00E307DB" w:rsidRDefault="005F0BE7" w:rsidP="005F0BE7">
      <w:pPr>
        <w:spacing w:before="100" w:beforeAutospacing="1" w:after="100" w:afterAutospacing="1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F4417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основании положительного акта Комиссии Заказчиком подписываются окончательные акты приемки выполненных работ.</w:t>
      </w:r>
    </w:p>
    <w:p w:rsidR="005F0BE7" w:rsidRDefault="005F0BE7" w:rsidP="005F0B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5F0BE7" w:rsidSect="00152B11">
      <w:pgSz w:w="11906" w:h="16838"/>
      <w:pgMar w:top="568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43285"/>
    <w:multiLevelType w:val="hybridMultilevel"/>
    <w:tmpl w:val="013817A8"/>
    <w:lvl w:ilvl="0" w:tplc="0388CD08">
      <w:start w:val="1"/>
      <w:numFmt w:val="decimal"/>
      <w:lvlText w:val="%1."/>
      <w:lvlJc w:val="left"/>
      <w:pPr>
        <w:ind w:left="900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EA0261"/>
    <w:multiLevelType w:val="multilevel"/>
    <w:tmpl w:val="034E2EDA"/>
    <w:styleLink w:val="WW8Num3"/>
    <w:lvl w:ilvl="0">
      <w:start w:val="1"/>
      <w:numFmt w:val="none"/>
      <w:pStyle w:val="1"/>
      <w:lvlText w:val="%1"/>
      <w:lvlJc w:val="left"/>
      <w:rPr>
        <w:rFonts w:ascii="Symbol" w:hAnsi="Symbol" w:cs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7E44282"/>
    <w:multiLevelType w:val="hybridMultilevel"/>
    <w:tmpl w:val="45401F32"/>
    <w:lvl w:ilvl="0" w:tplc="119E5DE6">
      <w:start w:val="1"/>
      <w:numFmt w:val="decimal"/>
      <w:lvlText w:val="%1."/>
      <w:lvlJc w:val="left"/>
      <w:pPr>
        <w:ind w:left="1588" w:hanging="10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F3C7537"/>
    <w:multiLevelType w:val="hybridMultilevel"/>
    <w:tmpl w:val="FE2A1EA2"/>
    <w:lvl w:ilvl="0" w:tplc="A536BA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7053F8"/>
    <w:multiLevelType w:val="hybridMultilevel"/>
    <w:tmpl w:val="4CA603F8"/>
    <w:lvl w:ilvl="0" w:tplc="8E583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0F"/>
    <w:rsid w:val="00111099"/>
    <w:rsid w:val="00143078"/>
    <w:rsid w:val="00152B11"/>
    <w:rsid w:val="00172873"/>
    <w:rsid w:val="00187E55"/>
    <w:rsid w:val="00205B96"/>
    <w:rsid w:val="00271BD4"/>
    <w:rsid w:val="003A0C60"/>
    <w:rsid w:val="003C6D2D"/>
    <w:rsid w:val="003D0A3D"/>
    <w:rsid w:val="00411F9A"/>
    <w:rsid w:val="00435B38"/>
    <w:rsid w:val="00481CFC"/>
    <w:rsid w:val="00503729"/>
    <w:rsid w:val="005D185A"/>
    <w:rsid w:val="005D5ED5"/>
    <w:rsid w:val="005F0BE7"/>
    <w:rsid w:val="00602B51"/>
    <w:rsid w:val="006319E1"/>
    <w:rsid w:val="006B625B"/>
    <w:rsid w:val="0070180F"/>
    <w:rsid w:val="0073156A"/>
    <w:rsid w:val="00764758"/>
    <w:rsid w:val="007742A6"/>
    <w:rsid w:val="007D3049"/>
    <w:rsid w:val="008F72EE"/>
    <w:rsid w:val="009676CF"/>
    <w:rsid w:val="00990A99"/>
    <w:rsid w:val="009D118C"/>
    <w:rsid w:val="00A51115"/>
    <w:rsid w:val="00C36A4F"/>
    <w:rsid w:val="00C423B6"/>
    <w:rsid w:val="00CC1A0F"/>
    <w:rsid w:val="00CC75AF"/>
    <w:rsid w:val="00CE2D47"/>
    <w:rsid w:val="00D00078"/>
    <w:rsid w:val="00D71FF4"/>
    <w:rsid w:val="00EC1829"/>
    <w:rsid w:val="00F26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0F"/>
    <w:pPr>
      <w:spacing w:after="200" w:line="276" w:lineRule="auto"/>
    </w:pPr>
  </w:style>
  <w:style w:type="paragraph" w:styleId="1">
    <w:name w:val="heading 1"/>
    <w:basedOn w:val="a"/>
    <w:next w:val="a"/>
    <w:link w:val="10"/>
    <w:rsid w:val="00CC75AF"/>
    <w:pPr>
      <w:keepNext/>
      <w:widowControl w:val="0"/>
      <w:numPr>
        <w:numId w:val="5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0F"/>
    <w:pPr>
      <w:ind w:left="720"/>
      <w:contextualSpacing/>
    </w:pPr>
  </w:style>
  <w:style w:type="character" w:styleId="a4">
    <w:name w:val="Hyperlink"/>
    <w:basedOn w:val="a0"/>
    <w:rsid w:val="00CC1A0F"/>
    <w:rPr>
      <w:color w:val="0000FF"/>
      <w:u w:val="single"/>
    </w:rPr>
  </w:style>
  <w:style w:type="paragraph" w:styleId="a5">
    <w:name w:val="No Spacing"/>
    <w:uiPriority w:val="99"/>
    <w:qFormat/>
    <w:rsid w:val="00CC1A0F"/>
    <w:pPr>
      <w:spacing w:after="0" w:line="240" w:lineRule="auto"/>
    </w:pPr>
  </w:style>
  <w:style w:type="table" w:styleId="a6">
    <w:name w:val="Table Grid"/>
    <w:basedOn w:val="a1"/>
    <w:uiPriority w:val="59"/>
    <w:rsid w:val="0076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7647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 + Полужирный"/>
    <w:basedOn w:val="a0"/>
    <w:rsid w:val="007647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631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19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C75AF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CC75AF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A0F"/>
    <w:pPr>
      <w:spacing w:after="200" w:line="276" w:lineRule="auto"/>
    </w:pPr>
  </w:style>
  <w:style w:type="paragraph" w:styleId="1">
    <w:name w:val="heading 1"/>
    <w:basedOn w:val="a"/>
    <w:next w:val="a"/>
    <w:link w:val="10"/>
    <w:rsid w:val="00CC75AF"/>
    <w:pPr>
      <w:keepNext/>
      <w:widowControl w:val="0"/>
      <w:numPr>
        <w:numId w:val="5"/>
      </w:numPr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A0F"/>
    <w:pPr>
      <w:ind w:left="720"/>
      <w:contextualSpacing/>
    </w:pPr>
  </w:style>
  <w:style w:type="character" w:styleId="a4">
    <w:name w:val="Hyperlink"/>
    <w:basedOn w:val="a0"/>
    <w:rsid w:val="00CC1A0F"/>
    <w:rPr>
      <w:color w:val="0000FF"/>
      <w:u w:val="single"/>
    </w:rPr>
  </w:style>
  <w:style w:type="paragraph" w:styleId="a5">
    <w:name w:val="No Spacing"/>
    <w:uiPriority w:val="99"/>
    <w:qFormat/>
    <w:rsid w:val="00CC1A0F"/>
    <w:pPr>
      <w:spacing w:after="0" w:line="240" w:lineRule="auto"/>
    </w:pPr>
  </w:style>
  <w:style w:type="table" w:styleId="a6">
    <w:name w:val="Table Grid"/>
    <w:basedOn w:val="a1"/>
    <w:uiPriority w:val="59"/>
    <w:rsid w:val="0076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одержимое таблицы"/>
    <w:basedOn w:val="a"/>
    <w:rsid w:val="0076475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8">
    <w:name w:val="Основной текст + Полужирный"/>
    <w:basedOn w:val="a0"/>
    <w:rsid w:val="0076475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631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19E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C75AF"/>
    <w:rPr>
      <w:rFonts w:ascii="Times New Roman" w:eastAsia="Andale Sans UI" w:hAnsi="Times New Roman" w:cs="Tahoma"/>
      <w:b/>
      <w:bCs/>
      <w:kern w:val="3"/>
      <w:sz w:val="30"/>
      <w:szCs w:val="24"/>
      <w:lang w:val="en-US" w:bidi="en-US"/>
    </w:rPr>
  </w:style>
  <w:style w:type="numbering" w:customStyle="1" w:styleId="WW8Num3">
    <w:name w:val="WW8Num3"/>
    <w:basedOn w:val="a2"/>
    <w:rsid w:val="00CC75AF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722029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Ирина</cp:lastModifiedBy>
  <cp:revision>23</cp:revision>
  <cp:lastPrinted>2024-12-26T13:42:00Z</cp:lastPrinted>
  <dcterms:created xsi:type="dcterms:W3CDTF">2024-08-13T05:42:00Z</dcterms:created>
  <dcterms:modified xsi:type="dcterms:W3CDTF">2024-12-26T13:42:00Z</dcterms:modified>
</cp:coreProperties>
</file>